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E54" w:rsidRPr="00553032" w:rsidRDefault="004828A4">
      <w:pPr>
        <w:spacing w:line="23" w:lineRule="atLeast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bookmarkStart w:id="0" w:name="_Hlk202879318"/>
      <w:bookmarkEnd w:id="0"/>
      <w:r>
        <w:rPr>
          <w:rFonts w:ascii="Times New Roman" w:eastAsia="Times New Roman" w:hAnsi="Times New Roman"/>
          <w:b/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00BB54">
            <wp:simplePos x="0" y="0"/>
            <wp:positionH relativeFrom="column">
              <wp:posOffset>2634615</wp:posOffset>
            </wp:positionH>
            <wp:positionV relativeFrom="paragraph">
              <wp:posOffset>3810</wp:posOffset>
            </wp:positionV>
            <wp:extent cx="860425" cy="972185"/>
            <wp:effectExtent l="0" t="0" r="0" b="0"/>
            <wp:wrapThrough wrapText="bothSides">
              <wp:wrapPolygon edited="0">
                <wp:start x="0" y="0"/>
                <wp:lineTo x="0" y="21163"/>
                <wp:lineTo x="21042" y="21163"/>
                <wp:lineTo x="210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5" t="50723" r="33791" b="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2E54" w:rsidRPr="00553032" w:rsidRDefault="003D2E54">
      <w:pPr>
        <w:spacing w:line="23" w:lineRule="atLeast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D2E54" w:rsidRPr="00553032" w:rsidRDefault="003D2E54">
      <w:pPr>
        <w:spacing w:line="2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28A4" w:rsidRDefault="004828A4">
      <w:pPr>
        <w:spacing w:line="2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28A4" w:rsidRDefault="004828A4">
      <w:pPr>
        <w:spacing w:line="2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D2E54" w:rsidRPr="00553032" w:rsidRDefault="00FF5CAC">
      <w:pPr>
        <w:spacing w:line="23" w:lineRule="atLeast"/>
        <w:jc w:val="center"/>
        <w:rPr>
          <w:rFonts w:ascii="Times New Roman" w:hAnsi="Times New Roman"/>
        </w:rPr>
      </w:pPr>
      <w:r w:rsidRPr="00553032">
        <w:rPr>
          <w:rFonts w:ascii="Times New Roman" w:eastAsia="Times New Roman" w:hAnsi="Times New Roman"/>
          <w:b/>
          <w:sz w:val="28"/>
          <w:szCs w:val="28"/>
          <w:lang w:eastAsia="ru-RU"/>
        </w:rPr>
        <w:t>МАКЕЕВСКИЙ ГОРОДСКОЙ СОВЕТ</w:t>
      </w:r>
    </w:p>
    <w:p w:rsidR="003D2E54" w:rsidRPr="00553032" w:rsidRDefault="00FF5CAC">
      <w:pPr>
        <w:spacing w:line="23" w:lineRule="atLeast"/>
        <w:jc w:val="center"/>
        <w:rPr>
          <w:rFonts w:ascii="Times New Roman" w:hAnsi="Times New Roman"/>
        </w:rPr>
      </w:pPr>
      <w:r w:rsidRPr="00553032">
        <w:rPr>
          <w:rFonts w:ascii="Times New Roman" w:eastAsia="Times New Roman" w:hAnsi="Times New Roman"/>
          <w:b/>
          <w:sz w:val="28"/>
          <w:szCs w:val="28"/>
          <w:lang w:eastAsia="ru-RU"/>
        </w:rPr>
        <w:t>ДОНЕЦКОЙ НАРОДНОЙ РЕСПУБЛИКИ</w:t>
      </w:r>
    </w:p>
    <w:p w:rsidR="003D2E54" w:rsidRPr="00553032" w:rsidRDefault="003D2E54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D2E54" w:rsidRPr="00553032" w:rsidRDefault="00FF5CAC">
      <w:pPr>
        <w:spacing w:line="23" w:lineRule="atLeast"/>
        <w:jc w:val="center"/>
        <w:outlineLvl w:val="0"/>
        <w:rPr>
          <w:rFonts w:ascii="Times New Roman" w:hAnsi="Times New Roman"/>
        </w:rPr>
      </w:pPr>
      <w:r w:rsidRPr="00553032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3D2E54" w:rsidRPr="00553032" w:rsidRDefault="003D2E54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D2E54" w:rsidRPr="004828A4" w:rsidRDefault="00FF5CAC">
      <w:pPr>
        <w:widowControl w:val="0"/>
        <w:spacing w:line="23" w:lineRule="atLeast"/>
        <w:jc w:val="center"/>
        <w:outlineLvl w:val="0"/>
        <w:rPr>
          <w:rFonts w:ascii="Times New Roman" w:hAnsi="Times New Roman"/>
          <w:b/>
        </w:rPr>
      </w:pPr>
      <w:r w:rsidRPr="004828A4">
        <w:rPr>
          <w:rFonts w:ascii="Times New Roman" w:hAnsi="Times New Roman"/>
          <w:b/>
          <w:color w:val="000000"/>
          <w:sz w:val="28"/>
          <w:szCs w:val="28"/>
        </w:rPr>
        <w:t>от</w:t>
      </w:r>
      <w:r w:rsidRPr="004828A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4828A4" w:rsidRPr="004828A4">
        <w:rPr>
          <w:rFonts w:ascii="Times New Roman" w:hAnsi="Times New Roman"/>
          <w:b/>
          <w:color w:val="000000"/>
          <w:sz w:val="26"/>
          <w:szCs w:val="26"/>
        </w:rPr>
        <w:t>09.07.2025</w:t>
      </w:r>
      <w:r w:rsidRPr="004828A4">
        <w:rPr>
          <w:rFonts w:ascii="Times New Roman" w:hAnsi="Times New Roman"/>
          <w:b/>
          <w:color w:val="000000"/>
          <w:sz w:val="26"/>
          <w:szCs w:val="26"/>
        </w:rPr>
        <w:tab/>
      </w:r>
      <w:r w:rsidR="004828A4">
        <w:rPr>
          <w:rFonts w:ascii="Times New Roman" w:hAnsi="Times New Roman"/>
          <w:b/>
          <w:color w:val="000000"/>
          <w:sz w:val="26"/>
          <w:szCs w:val="26"/>
        </w:rPr>
        <w:tab/>
      </w:r>
      <w:r w:rsidR="004828A4">
        <w:rPr>
          <w:rFonts w:ascii="Times New Roman" w:hAnsi="Times New Roman"/>
          <w:b/>
          <w:color w:val="000000"/>
          <w:sz w:val="26"/>
          <w:szCs w:val="26"/>
        </w:rPr>
        <w:tab/>
      </w:r>
      <w:r w:rsidR="004828A4">
        <w:rPr>
          <w:rFonts w:ascii="Times New Roman" w:hAnsi="Times New Roman"/>
          <w:b/>
          <w:color w:val="000000"/>
          <w:sz w:val="26"/>
          <w:szCs w:val="26"/>
        </w:rPr>
        <w:tab/>
      </w:r>
      <w:r w:rsidRPr="004828A4">
        <w:rPr>
          <w:rFonts w:ascii="Times New Roman" w:hAnsi="Times New Roman"/>
          <w:b/>
          <w:color w:val="000000"/>
          <w:sz w:val="26"/>
          <w:szCs w:val="26"/>
        </w:rPr>
        <w:tab/>
      </w:r>
      <w:r w:rsidRPr="004828A4">
        <w:rPr>
          <w:rFonts w:ascii="Times New Roman" w:hAnsi="Times New Roman"/>
          <w:b/>
          <w:color w:val="000000"/>
          <w:sz w:val="26"/>
          <w:szCs w:val="26"/>
        </w:rPr>
        <w:tab/>
      </w:r>
      <w:r w:rsidRPr="004828A4">
        <w:rPr>
          <w:rFonts w:ascii="Times New Roman" w:hAnsi="Times New Roman"/>
          <w:b/>
          <w:color w:val="000000"/>
          <w:sz w:val="26"/>
          <w:szCs w:val="26"/>
        </w:rPr>
        <w:tab/>
      </w:r>
      <w:r w:rsidRPr="004828A4">
        <w:rPr>
          <w:rFonts w:ascii="Times New Roman" w:hAnsi="Times New Roman"/>
          <w:b/>
          <w:color w:val="000000"/>
          <w:sz w:val="26"/>
          <w:szCs w:val="26"/>
        </w:rPr>
        <w:tab/>
      </w:r>
      <w:r w:rsidRPr="004828A4">
        <w:rPr>
          <w:rFonts w:ascii="Times New Roman" w:hAnsi="Times New Roman"/>
          <w:b/>
          <w:color w:val="000000"/>
          <w:sz w:val="26"/>
          <w:szCs w:val="26"/>
        </w:rPr>
        <w:tab/>
      </w:r>
      <w:r w:rsidRPr="004828A4">
        <w:rPr>
          <w:rFonts w:ascii="Times New Roman" w:hAnsi="Times New Roman"/>
          <w:b/>
          <w:color w:val="000000"/>
          <w:sz w:val="26"/>
          <w:szCs w:val="26"/>
        </w:rPr>
        <w:tab/>
        <w:t xml:space="preserve">№ </w:t>
      </w:r>
      <w:r w:rsidR="004828A4" w:rsidRPr="004828A4">
        <w:rPr>
          <w:rFonts w:ascii="Times New Roman" w:hAnsi="Times New Roman"/>
          <w:b/>
          <w:color w:val="000000"/>
          <w:sz w:val="26"/>
          <w:szCs w:val="26"/>
        </w:rPr>
        <w:t>52/5</w:t>
      </w:r>
    </w:p>
    <w:p w:rsidR="003D2E54" w:rsidRPr="00553032" w:rsidRDefault="00FF5CAC">
      <w:pPr>
        <w:spacing w:line="23" w:lineRule="atLeast"/>
        <w:jc w:val="center"/>
        <w:outlineLvl w:val="0"/>
        <w:rPr>
          <w:rFonts w:ascii="Times New Roman" w:hAnsi="Times New Roman"/>
        </w:rPr>
      </w:pPr>
      <w:r w:rsidRPr="00553032">
        <w:rPr>
          <w:rFonts w:ascii="Times New Roman" w:eastAsia="Times New Roman" w:hAnsi="Times New Roman"/>
          <w:sz w:val="28"/>
          <w:szCs w:val="28"/>
          <w:lang w:eastAsia="ru-RU"/>
        </w:rPr>
        <w:t>г. Макеевка</w:t>
      </w:r>
    </w:p>
    <w:p w:rsidR="003D2E54" w:rsidRPr="00553032" w:rsidRDefault="003D2E54">
      <w:pPr>
        <w:spacing w:line="23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3D2E54" w:rsidRPr="00553032" w:rsidRDefault="00FF5CA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553032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ИЗМЕНЕНИЙ В </w:t>
      </w:r>
      <w:r w:rsidRPr="005530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</w:t>
      </w:r>
    </w:p>
    <w:p w:rsidR="003D2E54" w:rsidRPr="00553032" w:rsidRDefault="00FF5CA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5530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УПРАВЕ ГОРНЯЦКОГО ВНУТРИГОРОДСКОГО РАЙОНА </w:t>
      </w:r>
    </w:p>
    <w:p w:rsidR="003D2E54" w:rsidRPr="00553032" w:rsidRDefault="00FF5CA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5530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АДМИНИСТРАЦИИ ГОРОДСКОГО ОКРУГА МАКЕЕВКА </w:t>
      </w:r>
    </w:p>
    <w:p w:rsidR="003D2E54" w:rsidRPr="00553032" w:rsidRDefault="00FF5CA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553032">
        <w:rPr>
          <w:rFonts w:ascii="Times New Roman" w:hAnsi="Times New Roman" w:cs="Times New Roman"/>
          <w:bCs/>
          <w:color w:val="000000"/>
          <w:sz w:val="28"/>
          <w:szCs w:val="28"/>
        </w:rPr>
        <w:t>ДОНЕЦКОЙ НАРОДНОЙ РЕСПУБЛИКИ</w:t>
      </w:r>
    </w:p>
    <w:p w:rsidR="003D2E54" w:rsidRPr="00553032" w:rsidRDefault="003D2E54">
      <w:pPr>
        <w:pStyle w:val="ConsPlusNormal0"/>
        <w:widowControl/>
        <w:spacing w:line="23" w:lineRule="atLeast"/>
        <w:jc w:val="center"/>
        <w:rPr>
          <w:sz w:val="28"/>
          <w:szCs w:val="28"/>
        </w:rPr>
      </w:pPr>
    </w:p>
    <w:p w:rsidR="003D2E54" w:rsidRPr="00553032" w:rsidRDefault="00FF5CAC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7">
        <w:r w:rsidRPr="005530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553032">
        <w:rPr>
          <w:rFonts w:ascii="Times New Roman" w:hAnsi="Times New Roman"/>
          <w:sz w:val="28"/>
          <w:szCs w:val="28"/>
        </w:rPr>
        <w:t xml:space="preserve"> от 06.10.2003 № 131-ФЗ «Об 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Донецкой Народной Республики от 14.08.2023 № 468</w:t>
      </w:r>
      <w:r w:rsidRPr="00553032">
        <w:rPr>
          <w:rFonts w:ascii="Times New Roman" w:hAnsi="Times New Roman"/>
          <w:sz w:val="28"/>
          <w:szCs w:val="28"/>
        </w:rPr>
        <w:noBreakHyphen/>
        <w:t>IIНС «О местном самоуправлении в Донецкой Народной Республики», руководствуясь Уставом муниципального образования городской округ Макеевка Донецкой Народной Республики, принятым решением Макеевского городского совета Донецкой Народной Республики от 25.10.2023 № 5/1, Регламентом Макеевского городского совета Донецкой Народной Республики, утвержденным решением Макеевского городского совета Донецкой Народной Республики от 12.03.2024 № 21/8, Макеевский городской совет Донецкой Народной Республики</w:t>
      </w:r>
    </w:p>
    <w:p w:rsidR="003D2E54" w:rsidRPr="00553032" w:rsidRDefault="003D2E54">
      <w:pPr>
        <w:spacing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FF5CAC">
      <w:pPr>
        <w:spacing w:line="23" w:lineRule="atLeast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>РЕШИЛ:</w:t>
      </w:r>
    </w:p>
    <w:p w:rsidR="003D2E54" w:rsidRPr="00553032" w:rsidRDefault="003D2E54">
      <w:pPr>
        <w:spacing w:line="23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3D2E54" w:rsidRPr="00553032" w:rsidRDefault="00FF5CAC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>1. Утвердить изменения в Положение об Управе Горняцкого внутригородского района Администрации городского округа Макеевка Донецкой Народной Республики, утвержденное решением Макеевского городского совета Донецкой Народной Республики от 10.04.2024 № 24/8</w:t>
      </w:r>
      <w:r w:rsidRPr="00553032">
        <w:rPr>
          <w:rFonts w:ascii="Times New Roman" w:hAnsi="Times New Roman"/>
          <w:sz w:val="28"/>
          <w:szCs w:val="28"/>
        </w:rPr>
        <w:br/>
        <w:t>«Об учреждении Управы Горняцкого внутригородского района Администрации городского округа Макеевка Донецкой Народной Республики и утверждении положения о ней» (прилага</w:t>
      </w:r>
      <w:r w:rsidR="00B82B2B">
        <w:rPr>
          <w:rFonts w:ascii="Times New Roman" w:hAnsi="Times New Roman"/>
          <w:sz w:val="28"/>
          <w:szCs w:val="28"/>
        </w:rPr>
        <w:t>ю</w:t>
      </w:r>
      <w:r w:rsidRPr="00553032">
        <w:rPr>
          <w:rFonts w:ascii="Times New Roman" w:hAnsi="Times New Roman"/>
          <w:sz w:val="28"/>
          <w:szCs w:val="28"/>
        </w:rPr>
        <w:t>тся).</w:t>
      </w: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FF5CAC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 xml:space="preserve">2. Руководителю Управы Горняцкого внутригородского района Администрации городского округа Макеевка Донецкой Народной Республики </w:t>
      </w:r>
      <w:proofErr w:type="spellStart"/>
      <w:r w:rsidRPr="00553032">
        <w:rPr>
          <w:rFonts w:ascii="Times New Roman" w:hAnsi="Times New Roman"/>
          <w:sz w:val="28"/>
          <w:szCs w:val="28"/>
        </w:rPr>
        <w:t>Осатюк</w:t>
      </w:r>
      <w:proofErr w:type="spellEnd"/>
      <w:r w:rsidRPr="00553032">
        <w:rPr>
          <w:rFonts w:ascii="Times New Roman" w:hAnsi="Times New Roman"/>
          <w:sz w:val="28"/>
          <w:szCs w:val="28"/>
        </w:rPr>
        <w:t xml:space="preserve"> О.Н. провести необходимые действия по государственной регистрации изменений в Положение об Управе Горняцкого внутригородского района </w:t>
      </w:r>
      <w:r w:rsidRPr="00553032">
        <w:rPr>
          <w:rFonts w:ascii="Times New Roman" w:hAnsi="Times New Roman"/>
          <w:sz w:val="28"/>
          <w:szCs w:val="28"/>
        </w:rPr>
        <w:lastRenderedPageBreak/>
        <w:t>Администрации городского округа Макеевка Донецкой Народной Республики в Межрайонной инспекции Федеральной налоговой службы № 1 по Донецкой Народной Республике.</w:t>
      </w: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FF5CAC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 xml:space="preserve">3. Контроль за исполнением настоящего решения возложить на Главу муниципального образования городского округа Макеевка Донецкой Народной Республики </w:t>
      </w:r>
      <w:proofErr w:type="spellStart"/>
      <w:r w:rsidRPr="00553032">
        <w:rPr>
          <w:rFonts w:ascii="Times New Roman" w:hAnsi="Times New Roman"/>
          <w:sz w:val="28"/>
          <w:szCs w:val="28"/>
        </w:rPr>
        <w:t>Ключарова</w:t>
      </w:r>
      <w:proofErr w:type="spellEnd"/>
      <w:r w:rsidRPr="00553032">
        <w:rPr>
          <w:rFonts w:ascii="Times New Roman" w:hAnsi="Times New Roman"/>
          <w:sz w:val="28"/>
          <w:szCs w:val="28"/>
        </w:rPr>
        <w:t xml:space="preserve"> В.Ю.</w:t>
      </w: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FF5CAC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>4. Настоящее решение вступает в силу со дня его принятия.</w:t>
      </w:r>
    </w:p>
    <w:p w:rsidR="003D2E54" w:rsidRPr="00553032" w:rsidRDefault="003D2E54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FF5CAC">
      <w:pPr>
        <w:pStyle w:val="ConsPlusNormal0"/>
        <w:widowControl/>
        <w:spacing w:line="23" w:lineRule="atLeast"/>
      </w:pPr>
      <w:r w:rsidRPr="00553032">
        <w:rPr>
          <w:sz w:val="28"/>
          <w:szCs w:val="28"/>
        </w:rPr>
        <w:t xml:space="preserve">Председатель </w:t>
      </w:r>
    </w:p>
    <w:p w:rsidR="003D2E54" w:rsidRPr="00553032" w:rsidRDefault="00FF5CAC">
      <w:pPr>
        <w:pStyle w:val="ConsPlusNormal0"/>
        <w:widowControl/>
        <w:spacing w:line="23" w:lineRule="atLeast"/>
      </w:pPr>
      <w:r w:rsidRPr="00553032">
        <w:rPr>
          <w:sz w:val="28"/>
          <w:szCs w:val="28"/>
        </w:rPr>
        <w:t xml:space="preserve">Макеевского городского совета </w:t>
      </w:r>
    </w:p>
    <w:p w:rsidR="003D2E54" w:rsidRPr="00553032" w:rsidRDefault="00FF5CAC">
      <w:pPr>
        <w:pStyle w:val="ConsPlusNormal0"/>
        <w:widowControl/>
        <w:spacing w:line="23" w:lineRule="atLeast"/>
      </w:pPr>
      <w:r w:rsidRPr="00553032">
        <w:rPr>
          <w:sz w:val="28"/>
          <w:szCs w:val="28"/>
        </w:rPr>
        <w:t xml:space="preserve">Донецкой Народной Республики </w:t>
      </w:r>
    </w:p>
    <w:p w:rsidR="003D2E54" w:rsidRPr="00553032" w:rsidRDefault="00FF5CAC">
      <w:pPr>
        <w:tabs>
          <w:tab w:val="left" w:pos="7513"/>
        </w:tabs>
        <w:spacing w:line="23" w:lineRule="atLeast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>первого созыва</w:t>
      </w:r>
      <w:r w:rsidRPr="00553032">
        <w:rPr>
          <w:rFonts w:ascii="Times New Roman" w:hAnsi="Times New Roman"/>
          <w:sz w:val="28"/>
          <w:szCs w:val="28"/>
        </w:rPr>
        <w:tab/>
        <w:t>В.В. Харлашка</w:t>
      </w:r>
    </w:p>
    <w:p w:rsidR="003D2E54" w:rsidRPr="00553032" w:rsidRDefault="003D2E54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FF5CAC">
      <w:pPr>
        <w:pStyle w:val="ConsPlusNormal0"/>
        <w:widowControl/>
        <w:spacing w:line="23" w:lineRule="atLeast"/>
      </w:pPr>
      <w:r w:rsidRPr="00553032">
        <w:rPr>
          <w:bCs/>
          <w:sz w:val="28"/>
          <w:szCs w:val="28"/>
        </w:rPr>
        <w:t xml:space="preserve">Глава муниципального образования </w:t>
      </w:r>
    </w:p>
    <w:p w:rsidR="003D2E54" w:rsidRPr="00553032" w:rsidRDefault="00FF5CAC">
      <w:pPr>
        <w:pStyle w:val="ConsPlusNormal0"/>
        <w:widowControl/>
        <w:spacing w:line="23" w:lineRule="atLeast"/>
      </w:pPr>
      <w:r w:rsidRPr="00553032">
        <w:rPr>
          <w:bCs/>
          <w:sz w:val="28"/>
          <w:szCs w:val="28"/>
        </w:rPr>
        <w:t xml:space="preserve">городского округа Макеевка </w:t>
      </w:r>
    </w:p>
    <w:p w:rsidR="003D2E54" w:rsidRPr="00553032" w:rsidRDefault="00FF5CAC">
      <w:pPr>
        <w:pStyle w:val="ConsPlusNormal0"/>
        <w:widowControl/>
        <w:tabs>
          <w:tab w:val="left" w:pos="7513"/>
        </w:tabs>
        <w:spacing w:line="23" w:lineRule="atLeast"/>
      </w:pPr>
      <w:r w:rsidRPr="00553032">
        <w:rPr>
          <w:bCs/>
          <w:sz w:val="28"/>
          <w:szCs w:val="28"/>
        </w:rPr>
        <w:t xml:space="preserve">Донецкой Народной Республики                                                  В.Ю. </w:t>
      </w:r>
      <w:proofErr w:type="spellStart"/>
      <w:r w:rsidRPr="00553032">
        <w:rPr>
          <w:bCs/>
          <w:sz w:val="28"/>
          <w:szCs w:val="28"/>
        </w:rPr>
        <w:t>Ключаров</w:t>
      </w:r>
      <w:proofErr w:type="spellEnd"/>
    </w:p>
    <w:p w:rsidR="003D2E54" w:rsidRPr="00553032" w:rsidRDefault="003D2E54">
      <w:pPr>
        <w:pStyle w:val="ConsPlusNormal0"/>
        <w:widowControl/>
        <w:spacing w:line="23" w:lineRule="atLeast"/>
        <w:rPr>
          <w:sz w:val="28"/>
          <w:szCs w:val="28"/>
        </w:rPr>
      </w:pPr>
    </w:p>
    <w:p w:rsidR="003D2E54" w:rsidRPr="00553032" w:rsidRDefault="003D2E54">
      <w:pPr>
        <w:pStyle w:val="ConsPlusNormal0"/>
        <w:widowControl/>
        <w:spacing w:line="23" w:lineRule="atLeast"/>
        <w:rPr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  <w:sectPr w:rsidR="003D2E54" w:rsidRPr="00553032">
          <w:headerReference w:type="default" r:id="rId8"/>
          <w:headerReference w:type="first" r:id="rId9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81" w:charSpace="4096"/>
        </w:sectPr>
      </w:pPr>
    </w:p>
    <w:p w:rsidR="003D2E54" w:rsidRPr="00553032" w:rsidRDefault="00FF5CAC">
      <w:pPr>
        <w:spacing w:line="23" w:lineRule="atLeast"/>
        <w:ind w:left="4536"/>
        <w:jc w:val="center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3D2E54" w:rsidRPr="00553032" w:rsidRDefault="00FF5CAC">
      <w:pPr>
        <w:spacing w:line="23" w:lineRule="atLeast"/>
        <w:ind w:left="4536"/>
        <w:jc w:val="center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>решением Макеевского городского совета</w:t>
      </w:r>
    </w:p>
    <w:p w:rsidR="003D2E54" w:rsidRPr="00553032" w:rsidRDefault="00FF5CAC">
      <w:pPr>
        <w:spacing w:line="23" w:lineRule="atLeast"/>
        <w:ind w:left="4536"/>
        <w:jc w:val="center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>Донецкой Народной Республики</w:t>
      </w:r>
    </w:p>
    <w:p w:rsidR="003D2E54" w:rsidRPr="00553032" w:rsidRDefault="00FF5CAC">
      <w:pPr>
        <w:spacing w:line="23" w:lineRule="atLeast"/>
        <w:ind w:left="4536"/>
        <w:jc w:val="center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 xml:space="preserve">от </w:t>
      </w:r>
      <w:r w:rsidR="00435B2A">
        <w:rPr>
          <w:rFonts w:ascii="Times New Roman" w:hAnsi="Times New Roman"/>
          <w:sz w:val="28"/>
          <w:szCs w:val="28"/>
        </w:rPr>
        <w:t>09.07.2025</w:t>
      </w:r>
      <w:r w:rsidRPr="00553032">
        <w:rPr>
          <w:rFonts w:ascii="Times New Roman" w:hAnsi="Times New Roman"/>
          <w:sz w:val="28"/>
          <w:szCs w:val="28"/>
        </w:rPr>
        <w:t xml:space="preserve"> № </w:t>
      </w:r>
      <w:r w:rsidR="00435B2A">
        <w:rPr>
          <w:rFonts w:ascii="Times New Roman" w:hAnsi="Times New Roman"/>
          <w:sz w:val="28"/>
          <w:szCs w:val="28"/>
        </w:rPr>
        <w:t>52/5</w:t>
      </w:r>
      <w:bookmarkStart w:id="1" w:name="_GoBack"/>
      <w:bookmarkEnd w:id="1"/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3D2E54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3D2E54" w:rsidRPr="00553032" w:rsidRDefault="00FF5CAC">
      <w:pPr>
        <w:spacing w:line="23" w:lineRule="atLeast"/>
        <w:jc w:val="center"/>
        <w:rPr>
          <w:rFonts w:ascii="Times New Roman" w:hAnsi="Times New Roman"/>
        </w:rPr>
      </w:pPr>
      <w:r w:rsidRPr="00553032">
        <w:rPr>
          <w:rFonts w:ascii="Times New Roman" w:hAnsi="Times New Roman"/>
          <w:b/>
          <w:bCs/>
          <w:sz w:val="28"/>
          <w:szCs w:val="28"/>
        </w:rPr>
        <w:t>ИЗМЕНЕНИЯ</w:t>
      </w:r>
    </w:p>
    <w:p w:rsidR="003D2E54" w:rsidRPr="00553032" w:rsidRDefault="00FF5CAC">
      <w:pPr>
        <w:spacing w:line="23" w:lineRule="atLeast"/>
        <w:jc w:val="center"/>
        <w:rPr>
          <w:rFonts w:ascii="Times New Roman" w:hAnsi="Times New Roman"/>
        </w:rPr>
      </w:pPr>
      <w:r w:rsidRPr="00553032">
        <w:rPr>
          <w:rFonts w:ascii="Times New Roman" w:hAnsi="Times New Roman"/>
          <w:b/>
          <w:bCs/>
          <w:sz w:val="28"/>
          <w:szCs w:val="28"/>
        </w:rPr>
        <w:t>В ПОЛОЖЕНИЕ ОБ УПРАВЕ ГОРНЯЦКОГО ВНУТРИГОРОДСКОГО РАЙОНА АДМИНИСТРАЦИИ ГОРОДСКОГО ОКРУГА МАКЕЕВКА ДОНЕЦКОЙ НАРОДНОЙ РЕСПУБЛИКИ</w:t>
      </w:r>
    </w:p>
    <w:p w:rsidR="003D2E54" w:rsidRPr="00553032" w:rsidRDefault="00FF5CAC">
      <w:pPr>
        <w:spacing w:line="23" w:lineRule="atLeast"/>
        <w:jc w:val="center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 xml:space="preserve">(данные изменения являются неотъемлемой частью Положения </w:t>
      </w:r>
      <w:r w:rsidRPr="00553032">
        <w:rPr>
          <w:rFonts w:ascii="Times New Roman" w:hAnsi="Times New Roman"/>
          <w:sz w:val="28"/>
          <w:szCs w:val="28"/>
        </w:rPr>
        <w:br/>
        <w:t xml:space="preserve">об Управе Горняцкого внутригородского района Администрации городского округа Макеевка Донецкой Народной Республики, утвержденного решением Макеевского городского совета Донецкой Народной Республики </w:t>
      </w:r>
      <w:r w:rsidRPr="00553032">
        <w:rPr>
          <w:rFonts w:ascii="Times New Roman" w:hAnsi="Times New Roman"/>
          <w:sz w:val="28"/>
          <w:szCs w:val="28"/>
        </w:rPr>
        <w:br/>
        <w:t>от 10.04.2024 № 24/8 «Об учреждении Управы Горняцкого внутригородского района Администрации городского округа Макеевка Донецкой Народной Республики и утверждении положения о ней», зарегистрированного Межрайонной инспекцией Федеральной налоговой службы № 1 по Донецкой Народной Республике</w:t>
      </w:r>
      <w:r w:rsidR="005F52F0">
        <w:rPr>
          <w:rFonts w:ascii="Times New Roman" w:hAnsi="Times New Roman"/>
          <w:sz w:val="28"/>
          <w:szCs w:val="28"/>
        </w:rPr>
        <w:t xml:space="preserve"> 16.04.2024 за ГРН 1249300009364</w:t>
      </w:r>
      <w:r w:rsidRPr="00553032">
        <w:rPr>
          <w:rFonts w:ascii="Times New Roman" w:hAnsi="Times New Roman"/>
          <w:sz w:val="28"/>
          <w:szCs w:val="28"/>
        </w:rPr>
        <w:t>)</w:t>
      </w: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FF5CAC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 xml:space="preserve"> </w:t>
      </w: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3D2E54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E54" w:rsidRPr="00553032" w:rsidRDefault="00FF5CAC">
      <w:pPr>
        <w:pStyle w:val="4H4p4s4444r441"/>
        <w:spacing w:before="0" w:after="0" w:line="23" w:lineRule="atLeast"/>
        <w:rPr>
          <w:rFonts w:ascii="Times New Roman" w:hAnsi="Times New Roman" w:cs="Times New Roman"/>
        </w:rPr>
      </w:pPr>
      <w:r w:rsidRPr="0055303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муниципальное образование городской округ Макеевка</w:t>
      </w:r>
    </w:p>
    <w:p w:rsidR="003D2E54" w:rsidRPr="00553032" w:rsidRDefault="00FF5CAC">
      <w:pPr>
        <w:pStyle w:val="4H4p4s4444r441"/>
        <w:spacing w:before="0" w:after="0" w:line="23" w:lineRule="atLeast"/>
        <w:rPr>
          <w:rFonts w:ascii="Times New Roman" w:hAnsi="Times New Roman" w:cs="Times New Roman"/>
        </w:rPr>
      </w:pPr>
      <w:r w:rsidRPr="0055303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Донецкой Народной Республики</w:t>
      </w:r>
    </w:p>
    <w:p w:rsidR="003D2E54" w:rsidRPr="00553032" w:rsidRDefault="00FF5CAC">
      <w:pPr>
        <w:pStyle w:val="4H4p4s4444r441"/>
        <w:spacing w:before="0" w:after="0" w:line="23" w:lineRule="atLeast"/>
        <w:rPr>
          <w:rFonts w:ascii="Times New Roman" w:hAnsi="Times New Roman" w:cs="Times New Roman"/>
        </w:rPr>
        <w:sectPr w:rsidR="003D2E54" w:rsidRPr="00553032">
          <w:headerReference w:type="default" r:id="rId10"/>
          <w:headerReference w:type="first" r:id="rId11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docGrid w:linePitch="360" w:charSpace="4096"/>
        </w:sectPr>
      </w:pPr>
      <w:r w:rsidRPr="0055303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2025</w:t>
      </w:r>
    </w:p>
    <w:p w:rsidR="003D2E54" w:rsidRPr="00553032" w:rsidRDefault="00FF5CAC" w:rsidP="00B82B2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lastRenderedPageBreak/>
        <w:t>1. Пункт 1.1 изложить в новой редакции:</w:t>
      </w:r>
    </w:p>
    <w:p w:rsidR="003D2E54" w:rsidRPr="00553032" w:rsidRDefault="00FF5CAC" w:rsidP="00A50560">
      <w:pPr>
        <w:spacing w:line="280" w:lineRule="exact"/>
        <w:ind w:firstLine="709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>«1.1. </w:t>
      </w:r>
      <w:r w:rsidRPr="00553032">
        <w:rPr>
          <w:rFonts w:ascii="Times New Roman" w:eastAsia="Times New Roman" w:hAnsi="Times New Roman"/>
          <w:sz w:val="28"/>
          <w:szCs w:val="28"/>
        </w:rPr>
        <w:t>Управа Горняцкого внутригородского района Администрации городского округа Макеевка Донецкой Народной Республики (далее - Управа района) является территориальным органом Администрации городского округа Макеевка Донецкой Народной Республики (далее - Администрация округа), осуществляющим полномочия и функции, определенные настоящим Положением, на территории Горняцкого внутригородского района города Макеевка Донецкой Народной Республики (далее — внутригородской район города Макеевка).</w:t>
      </w:r>
    </w:p>
    <w:p w:rsidR="003D2E54" w:rsidRPr="00553032" w:rsidRDefault="00FF5CAC" w:rsidP="00B82B2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553032">
        <w:rPr>
          <w:rFonts w:ascii="Times New Roman" w:eastAsia="Times New Roman" w:hAnsi="Times New Roman"/>
          <w:sz w:val="28"/>
          <w:szCs w:val="28"/>
        </w:rPr>
        <w:t xml:space="preserve">В пределах своих полномочий Управа района координирует деятельность </w:t>
      </w:r>
      <w:proofErr w:type="spellStart"/>
      <w:r w:rsidRPr="00553032">
        <w:rPr>
          <w:rFonts w:ascii="Times New Roman" w:eastAsia="Times New Roman" w:hAnsi="Times New Roman"/>
          <w:sz w:val="28"/>
          <w:szCs w:val="28"/>
        </w:rPr>
        <w:t>Грузско-Зорянского</w:t>
      </w:r>
      <w:proofErr w:type="spellEnd"/>
      <w:r w:rsidRPr="00553032">
        <w:rPr>
          <w:rFonts w:ascii="Times New Roman" w:eastAsia="Times New Roman" w:hAnsi="Times New Roman"/>
          <w:sz w:val="28"/>
          <w:szCs w:val="28"/>
        </w:rPr>
        <w:t xml:space="preserve"> территориального отдела Администрации округа</w:t>
      </w:r>
      <w:r w:rsidRPr="00553032">
        <w:rPr>
          <w:rFonts w:ascii="Times New Roman" w:eastAsia="Times New Roman" w:hAnsi="Times New Roman"/>
          <w:sz w:val="28"/>
          <w:szCs w:val="28"/>
        </w:rPr>
        <w:br/>
        <w:t>и Пролетарского территориального отдела Администрации округа.».</w:t>
      </w:r>
    </w:p>
    <w:p w:rsidR="003D2E54" w:rsidRPr="00553032" w:rsidRDefault="003D2E54" w:rsidP="00B82B2B">
      <w:pPr>
        <w:spacing w:line="300" w:lineRule="exact"/>
        <w:ind w:firstLine="708"/>
        <w:jc w:val="both"/>
        <w:rPr>
          <w:rFonts w:ascii="Times New Roman" w:hAnsi="Times New Roman"/>
        </w:rPr>
      </w:pPr>
    </w:p>
    <w:p w:rsidR="003D2E54" w:rsidRPr="00553032" w:rsidRDefault="00FF5CAC" w:rsidP="00B82B2B">
      <w:pPr>
        <w:spacing w:line="30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53032">
        <w:rPr>
          <w:rFonts w:ascii="Times New Roman" w:hAnsi="Times New Roman"/>
          <w:sz w:val="28"/>
          <w:szCs w:val="28"/>
        </w:rPr>
        <w:t>2. Подпункт 1 пункта 2.4 изложить в новой редакции:</w:t>
      </w:r>
    </w:p>
    <w:p w:rsidR="003D2E54" w:rsidRPr="00553032" w:rsidRDefault="00FF5CAC" w:rsidP="00B82B2B">
      <w:pPr>
        <w:spacing w:line="30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53032">
        <w:rPr>
          <w:rFonts w:ascii="Times New Roman" w:hAnsi="Times New Roman"/>
          <w:sz w:val="28"/>
          <w:szCs w:val="28"/>
        </w:rPr>
        <w:t>«1) содействие в организации в границах внутригородского района города Макеевка электро-, газо-, тепло- и водоснабжения населения, водоотведения, а также надлежащей эксплуатации жилищного фонда, всех объектов жилищно-коммунального хозяйства в пределах полномочий, установленных законодательством Российской Федерации;».</w:t>
      </w:r>
    </w:p>
    <w:p w:rsidR="003D2E54" w:rsidRPr="00553032" w:rsidRDefault="003D2E54" w:rsidP="00B82B2B">
      <w:pPr>
        <w:spacing w:line="300" w:lineRule="exact"/>
        <w:ind w:firstLine="708"/>
        <w:jc w:val="both"/>
        <w:rPr>
          <w:rFonts w:ascii="Times New Roman" w:hAnsi="Times New Roman"/>
        </w:rPr>
      </w:pPr>
    </w:p>
    <w:p w:rsidR="003D2E54" w:rsidRPr="00553032" w:rsidRDefault="00FF5CAC" w:rsidP="00B82B2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>3. Дополнить пункт 2.4 подпунктами 27-30 следующего содержания:</w:t>
      </w:r>
    </w:p>
    <w:p w:rsidR="003D2E54" w:rsidRPr="00553032" w:rsidRDefault="00FF5CAC" w:rsidP="00B82B2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>«27) участие в заседаниях комиссий и рабочих групп Администрации округа;</w:t>
      </w:r>
    </w:p>
    <w:p w:rsidR="003D2E54" w:rsidRPr="00553032" w:rsidRDefault="00FF5CAC" w:rsidP="00B82B2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>28) участие в приемочных комиссиях Администрации округа по выполненным подрядными организациями работам на территории внутригородского района города Макеевка;</w:t>
      </w:r>
    </w:p>
    <w:p w:rsidR="003D2E54" w:rsidRPr="00553032" w:rsidRDefault="00FF5CAC" w:rsidP="00B82B2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553032">
        <w:rPr>
          <w:rFonts w:ascii="Times New Roman" w:hAnsi="Times New Roman"/>
          <w:sz w:val="28"/>
          <w:szCs w:val="28"/>
        </w:rPr>
        <w:t>29) </w:t>
      </w:r>
      <w:r w:rsidRPr="00553032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 за выполнением мероприятий в сфере благоустройства, озеленения и дорожной деятельности на территории </w:t>
      </w:r>
      <w:r w:rsidRPr="00553032">
        <w:rPr>
          <w:rFonts w:ascii="Times New Roman" w:hAnsi="Times New Roman"/>
          <w:sz w:val="28"/>
          <w:szCs w:val="28"/>
        </w:rPr>
        <w:t>внутригородского</w:t>
      </w:r>
      <w:r w:rsidRPr="00553032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 города Макеевка; </w:t>
      </w:r>
    </w:p>
    <w:p w:rsidR="003D2E54" w:rsidRPr="00553032" w:rsidRDefault="00FF5CAC" w:rsidP="00B82B2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53032">
        <w:rPr>
          <w:rFonts w:ascii="Times New Roman" w:hAnsi="Times New Roman"/>
          <w:sz w:val="28"/>
          <w:szCs w:val="28"/>
        </w:rPr>
        <w:t>30) контроль за соблюдением Правил благоустройства территории му</w:t>
      </w:r>
      <w:r w:rsidRPr="00553032">
        <w:rPr>
          <w:rFonts w:ascii="Times New Roman" w:hAnsi="Times New Roman"/>
          <w:color w:val="000000"/>
          <w:sz w:val="28"/>
          <w:szCs w:val="28"/>
        </w:rPr>
        <w:t>ниципального образования городского округа Макеевка Донецкой Народной Республики на территории внутригородского района города Макеевка</w:t>
      </w:r>
      <w:r w:rsidRPr="00553032">
        <w:rPr>
          <w:rFonts w:ascii="Times New Roman" w:hAnsi="Times New Roman"/>
          <w:color w:val="000000"/>
          <w:sz w:val="28"/>
          <w:szCs w:val="28"/>
        </w:rPr>
        <w:br/>
        <w:t>в пределах своей компетенции</w:t>
      </w:r>
      <w:r w:rsidRPr="00553032">
        <w:rPr>
          <w:rFonts w:ascii="Times New Roman" w:eastAsia="Times New Roman" w:hAnsi="Times New Roman"/>
          <w:color w:val="000000"/>
          <w:sz w:val="28"/>
          <w:szCs w:val="28"/>
        </w:rPr>
        <w:t>.».</w:t>
      </w:r>
    </w:p>
    <w:p w:rsidR="003D2E54" w:rsidRPr="00553032" w:rsidRDefault="003D2E54" w:rsidP="00B82B2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3D2E54" w:rsidRPr="00553032" w:rsidRDefault="00FF5CAC" w:rsidP="00B82B2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53032">
        <w:rPr>
          <w:rFonts w:ascii="Times New Roman" w:eastAsia="Times New Roman" w:hAnsi="Times New Roman"/>
          <w:color w:val="000000"/>
          <w:sz w:val="28"/>
          <w:szCs w:val="28"/>
        </w:rPr>
        <w:t>4. В подпункте 1 пункта 3.7 слова «подписывает в пределах своей компетенции муниципальные контракты и договоры на закупку товаров, работ, услуг для обеспечения нужд Управы района, а также документы, связанные с их исполнением;» исключить.</w:t>
      </w:r>
    </w:p>
    <w:p w:rsidR="003D2E54" w:rsidRPr="00553032" w:rsidRDefault="003D2E54" w:rsidP="00B82B2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3D2E54" w:rsidRPr="00553032" w:rsidRDefault="00FF5CAC" w:rsidP="00B82B2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53032">
        <w:rPr>
          <w:rFonts w:ascii="Times New Roman" w:eastAsia="Times New Roman" w:hAnsi="Times New Roman"/>
          <w:color w:val="000000"/>
          <w:sz w:val="28"/>
          <w:szCs w:val="28"/>
        </w:rPr>
        <w:t>5. Подпункт 10 пункта 3.7 изложить в новой редакции:</w:t>
      </w:r>
    </w:p>
    <w:p w:rsidR="003D2E54" w:rsidRPr="00553032" w:rsidRDefault="00FF5CAC" w:rsidP="00B82B2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53032">
        <w:rPr>
          <w:rFonts w:ascii="Times New Roman" w:eastAsia="Times New Roman" w:hAnsi="Times New Roman"/>
          <w:color w:val="000000"/>
          <w:sz w:val="28"/>
          <w:szCs w:val="28"/>
        </w:rPr>
        <w:t>«10) от имени Управы района заключает контракты (договоры) на закупку товаров, работ, услуг для обеспечения нужд Управы района, а также документы, связанные с их исполнением, выдает доверенности, совершает иные действия, не противоречащие законодательству Российской Федерации и Донецкой Народной Республики;».</w:t>
      </w:r>
    </w:p>
    <w:p w:rsidR="003D2E54" w:rsidRPr="00553032" w:rsidRDefault="003D2E54" w:rsidP="00B82B2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3D2E54" w:rsidRPr="00553032" w:rsidRDefault="00FF5CAC" w:rsidP="00B82B2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53032">
        <w:rPr>
          <w:rFonts w:ascii="Times New Roman" w:eastAsia="Times New Roman" w:hAnsi="Times New Roman"/>
          <w:color w:val="000000"/>
          <w:sz w:val="28"/>
          <w:szCs w:val="28"/>
        </w:rPr>
        <w:t>6. Дополнить пункт 3.7 подпунктом 11 следующего содержания:</w:t>
      </w:r>
    </w:p>
    <w:p w:rsidR="003D2E54" w:rsidRPr="00553032" w:rsidRDefault="00FF5CAC" w:rsidP="00A50560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  <w:r w:rsidRPr="00553032">
        <w:rPr>
          <w:rFonts w:ascii="Times New Roman" w:eastAsia="Times New Roman" w:hAnsi="Times New Roman"/>
          <w:color w:val="000000"/>
          <w:sz w:val="28"/>
          <w:szCs w:val="28"/>
        </w:rPr>
        <w:t>«11) осуществляет иные полномочия по поручению Главы городского округа Макеевка.».</w:t>
      </w:r>
    </w:p>
    <w:sectPr w:rsidR="003D2E54" w:rsidRPr="00553032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720"/>
      <w:formProt w:val="0"/>
      <w:titlePg/>
      <w:docGrid w:linePitch="38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EFF" w:rsidRDefault="00340EFF">
      <w:pPr>
        <w:spacing w:line="240" w:lineRule="auto"/>
      </w:pPr>
      <w:r>
        <w:separator/>
      </w:r>
    </w:p>
  </w:endnote>
  <w:endnote w:type="continuationSeparator" w:id="0">
    <w:p w:rsidR="00340EFF" w:rsidRDefault="00340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Yu Gothic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EFF" w:rsidRDefault="00340EFF">
      <w:pPr>
        <w:spacing w:line="240" w:lineRule="auto"/>
      </w:pPr>
      <w:r>
        <w:separator/>
      </w:r>
    </w:p>
  </w:footnote>
  <w:footnote w:type="continuationSeparator" w:id="0">
    <w:p w:rsidR="00340EFF" w:rsidRDefault="00340E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E54" w:rsidRDefault="00FF5CAC">
    <w:pPr>
      <w:pStyle w:val="a5"/>
      <w:contextualSpacing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E54" w:rsidRDefault="003D2E54">
    <w:pPr>
      <w:pStyle w:val="a5"/>
      <w:contextualSpacing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E54" w:rsidRDefault="003D2E54">
    <w:pPr>
      <w:pStyle w:val="a5"/>
      <w:contextualSpacing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E54" w:rsidRDefault="003D2E5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E54" w:rsidRDefault="00FF5CAC">
    <w:pPr>
      <w:pStyle w:val="a5"/>
      <w:contextualSpacing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E54" w:rsidRDefault="00FF5CAC">
    <w:pPr>
      <w:pStyle w:val="a5"/>
      <w:contextualSpacing/>
      <w:jc w:val="center"/>
      <w:rPr>
        <w:rFonts w:ascii="XO Thames" w:hAnsi="XO Thames"/>
        <w:sz w:val="24"/>
        <w:szCs w:val="24"/>
      </w:rPr>
    </w:pPr>
    <w:r>
      <w:rPr>
        <w:rFonts w:ascii="XO Thames" w:hAnsi="XO Thames"/>
        <w:sz w:val="24"/>
        <w:szCs w:val="24"/>
      </w:rPr>
      <w:fldChar w:fldCharType="begin"/>
    </w:r>
    <w:r>
      <w:rPr>
        <w:rFonts w:ascii="XO Thames" w:hAnsi="XO Thames"/>
        <w:sz w:val="24"/>
        <w:szCs w:val="24"/>
      </w:rPr>
      <w:instrText xml:space="preserve"> PAGE </w:instrText>
    </w:r>
    <w:r>
      <w:rPr>
        <w:rFonts w:ascii="XO Thames" w:hAnsi="XO Thames"/>
        <w:sz w:val="24"/>
        <w:szCs w:val="24"/>
      </w:rPr>
      <w:fldChar w:fldCharType="separate"/>
    </w:r>
    <w:r>
      <w:rPr>
        <w:rFonts w:ascii="XO Thames" w:hAnsi="XO Thames"/>
        <w:sz w:val="24"/>
        <w:szCs w:val="24"/>
      </w:rPr>
      <w:t>2</w:t>
    </w:r>
    <w:r>
      <w:rPr>
        <w:rFonts w:ascii="XO Thames" w:hAnsi="XO Thames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E54"/>
    <w:rsid w:val="00340EFF"/>
    <w:rsid w:val="003D2E54"/>
    <w:rsid w:val="00435B2A"/>
    <w:rsid w:val="004828A4"/>
    <w:rsid w:val="00553032"/>
    <w:rsid w:val="005F52F0"/>
    <w:rsid w:val="006359F2"/>
    <w:rsid w:val="006B3E8F"/>
    <w:rsid w:val="00A50560"/>
    <w:rsid w:val="00B82B2B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3DA3"/>
  <w15:docId w15:val="{8888C5BF-5C3A-4B2A-90BE-7CE9D040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5"/>
    <w:qFormat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qFormat/>
    <w:rPr>
      <w:rFonts w:ascii="Calibri" w:eastAsia="Calibri" w:hAnsi="Calibri" w:cs="Times New Roman"/>
    </w:rPr>
  </w:style>
  <w:style w:type="character" w:styleId="a8">
    <w:name w:val="page number"/>
    <w:basedOn w:val="a0"/>
    <w:qFormat/>
  </w:style>
  <w:style w:type="character" w:customStyle="1" w:styleId="a9">
    <w:name w:val="Текст выноски Знак"/>
    <w:basedOn w:val="a0"/>
    <w:link w:val="aa"/>
    <w:qFormat/>
    <w:rPr>
      <w:rFonts w:ascii="Tahoma" w:eastAsia="Calibri" w:hAnsi="Tahoma" w:cs="Tahoma"/>
      <w:sz w:val="16"/>
      <w:szCs w:val="16"/>
    </w:rPr>
  </w:style>
  <w:style w:type="paragraph" w:styleId="ab">
    <w:name w:val="Title"/>
    <w:basedOn w:val="a"/>
    <w:next w:val="ac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lang w:eastAsia="ru-RU"/>
    </w:rPr>
  </w:style>
  <w:style w:type="paragraph" w:customStyle="1" w:styleId="af0">
    <w:name w:val="Колонтитул"/>
    <w:basedOn w:val="a"/>
    <w:qFormat/>
  </w:style>
  <w:style w:type="paragraph" w:styleId="a5">
    <w:name w:val="header"/>
    <w:basedOn w:val="a"/>
    <w:link w:val="a4"/>
    <w:pPr>
      <w:tabs>
        <w:tab w:val="center" w:pos="4677"/>
        <w:tab w:val="right" w:pos="9355"/>
      </w:tabs>
      <w:spacing w:line="240" w:lineRule="auto"/>
    </w:pPr>
  </w:style>
  <w:style w:type="paragraph" w:styleId="a7">
    <w:name w:val="footer"/>
    <w:basedOn w:val="a"/>
    <w:link w:val="a6"/>
    <w:pPr>
      <w:tabs>
        <w:tab w:val="center" w:pos="4677"/>
        <w:tab w:val="right" w:pos="9355"/>
      </w:tabs>
      <w:spacing w:line="240" w:lineRule="auto"/>
    </w:pPr>
  </w:style>
  <w:style w:type="paragraph" w:customStyle="1" w:styleId="4H4p4s4444r441">
    <w:name w:val="З4Hа4pг4sо4л4|о4в4rо4к4[ 1"/>
    <w:basedOn w:val="a"/>
    <w:qFormat/>
    <w:pPr>
      <w:widowControl w:val="0"/>
      <w:spacing w:before="108" w:after="108" w:line="240" w:lineRule="auto"/>
      <w:jc w:val="center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a">
    <w:name w:val="Balloon Text"/>
    <w:basedOn w:val="a"/>
    <w:link w:val="a9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pPr>
      <w:spacing w:after="200"/>
      <w:ind w:left="720"/>
      <w:contextualSpacing/>
    </w:p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AB8C9F50B9AAACE5644556672FE9408D3570AC859749739C56AD96E44744F0555A2FCEC91CE4FE09F63E878588FE5DF41B91512FF69C863BD45M" TargetMode="External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user_lawyer03</dc:creator>
  <dc:description/>
  <cp:lastModifiedBy>Admin</cp:lastModifiedBy>
  <cp:revision>3</cp:revision>
  <cp:lastPrinted>2025-07-09T10:14:00Z</cp:lastPrinted>
  <dcterms:created xsi:type="dcterms:W3CDTF">2025-07-09T10:15:00Z</dcterms:created>
  <dcterms:modified xsi:type="dcterms:W3CDTF">2025-07-09T10:16:00Z</dcterms:modified>
  <dc:language>ru-RU</dc:language>
</cp:coreProperties>
</file>